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96" w:rsidRDefault="00741F96" w:rsidP="00AB3E3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Математика    5 клас.</w:t>
      </w:r>
    </w:p>
    <w:p w:rsidR="00741F96" w:rsidRDefault="00741F96" w:rsidP="00AB3E3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6B6661">
        <w:rPr>
          <w:rFonts w:ascii="Times New Roman" w:hAnsi="Times New Roman" w:cs="Times New Roman"/>
          <w:i w:val="0"/>
          <w:sz w:val="28"/>
          <w:szCs w:val="28"/>
          <w:lang w:val="uk-UA"/>
        </w:rPr>
        <w:t>01.02.16.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Тема: «Дроби і ділення</w:t>
      </w:r>
      <w:r w:rsidRPr="006B6661">
        <w:rPr>
          <w:rFonts w:ascii="Times New Roman" w:hAnsi="Times New Roman" w:cs="Times New Roman"/>
          <w:i w:val="0"/>
          <w:sz w:val="28"/>
          <w:szCs w:val="28"/>
          <w:lang w:val="uk-UA"/>
        </w:rPr>
        <w:t>»</w:t>
      </w:r>
    </w:p>
    <w:p w:rsidR="00741F96" w:rsidRDefault="00741F96" w:rsidP="00AB3E3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41F96">
        <w:rPr>
          <w:rFonts w:ascii="Times New Roman" w:hAnsi="Times New Roman" w:cs="Times New Roman"/>
          <w:color w:val="FF0000"/>
          <w:sz w:val="28"/>
          <w:szCs w:val="28"/>
          <w:lang w:val="uk-UA"/>
        </w:rPr>
        <w:t>Частку від ділення двох натуральних чисел можна подати  у вигляді дробу.</w:t>
      </w:r>
    </w:p>
    <w:p w:rsidR="00741F96" w:rsidRDefault="00741F96" w:rsidP="00AB3E3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Чисельник – ділене, знаменник – дільник.</w:t>
      </w:r>
    </w:p>
    <w:p w:rsidR="00741F96" w:rsidRPr="00741F96" w:rsidRDefault="00741F96" w:rsidP="00AB3E3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41F9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Дробова риска замінює знак ділення.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(вивчити)</w:t>
      </w:r>
    </w:p>
    <w:p w:rsidR="00741F96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Наприклад: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4:7=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2:3=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6:2=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741F96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Це використовують під час розв’язування рівнянь, наприклад:</w:t>
      </w:r>
    </w:p>
    <w:p w:rsidR="00741F96" w:rsidRPr="004338B3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</w:t>
      </w:r>
      <w:r w:rsidR="004338B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2)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2x+1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</w:t>
      </w:r>
    </w:p>
    <w:p w:rsidR="00741F96" w:rsidRPr="004338B3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:5=2</m:t>
        </m:r>
      </m:oMath>
      <w:r w:rsidR="004338B3"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  <w:t xml:space="preserve">                      </w:t>
      </w:r>
      <w:r w:rsidR="004338B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 w:rsidR="004338B3">
        <w:rPr>
          <w:rFonts w:ascii="Times New Roman" w:eastAsiaTheme="minorEastAsia" w:hAnsi="Times New Roman" w:cs="Times New Roman"/>
          <w:i w:val="0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2x+1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:3=5</m:t>
        </m:r>
      </m:oMath>
    </w:p>
    <w:p w:rsidR="00741F96" w:rsidRPr="004338B3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=5∙2</m:t>
        </m:r>
      </m:oMath>
      <w:r w:rsidR="004338B3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</w:t>
      </w:r>
      <w:r w:rsidR="004338B3" w:rsidRPr="004338B3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+1=3∙5</m:t>
        </m:r>
      </m:oMath>
    </w:p>
    <w:p w:rsidR="00741F96" w:rsidRPr="004338B3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=10</m:t>
        </m:r>
      </m:oMath>
      <w:r w:rsidR="004338B3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                        </w:t>
      </w:r>
      <w:r w:rsidR="004338B3" w:rsidRPr="004338B3">
        <w:rPr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+1=</m:t>
        </m:r>
        <m:r>
          <w:rPr>
            <w:rFonts w:ascii="Cambria Math" w:eastAsiaTheme="minorEastAsia" w:hAnsi="Cambria Math" w:cs="Times New Roman"/>
            <w:sz w:val="28"/>
            <w:szCs w:val="28"/>
          </w:rPr>
          <m:t>15</m:t>
        </m:r>
      </m:oMath>
    </w:p>
    <w:p w:rsidR="00741F96" w:rsidRPr="004338B3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Відповідь: 10.</w:t>
      </w:r>
      <w:r w:rsidR="004338B3" w:rsidRPr="004338B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=15-1</m:t>
        </m:r>
      </m:oMath>
    </w:p>
    <w:p w:rsidR="00741F96" w:rsidRPr="004338B3" w:rsidRDefault="004338B3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4338B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=14</m:t>
        </m:r>
      </m:oMath>
    </w:p>
    <w:p w:rsidR="004338B3" w:rsidRDefault="004338B3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4338B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=7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</w:t>
      </w:r>
      <w:r w:rsidRPr="004338B3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</w:p>
    <w:p w:rsidR="004338B3" w:rsidRDefault="004338B3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Відповідь: 7.</w:t>
      </w:r>
    </w:p>
    <w:p w:rsidR="004338B3" w:rsidRDefault="004338B3" w:rsidP="00AB3E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 w:rsidRPr="004F2B4D"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t>Будь-яке натуральне число можна подати у вигляді дробу.</w:t>
      </w:r>
    </w:p>
    <w:p w:rsidR="004F2B4D" w:rsidRPr="004F2B4D" w:rsidRDefault="004F2B4D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=…</m:t>
        </m:r>
      </m:oMath>
      <w:r w:rsidR="00635874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(нагадую – дробова риска замінює знак ділення)</w:t>
      </w:r>
    </w:p>
    <w:p w:rsidR="004338B3" w:rsidRDefault="004338B3" w:rsidP="00AB3E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4338B3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>Увага!!! А зараз найскладніше!!!</w:t>
      </w:r>
    </w:p>
    <w:p w:rsidR="004F2B4D" w:rsidRDefault="004F2B4D" w:rsidP="00AB3E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 w:val="0"/>
          <w:color w:val="FF0000"/>
          <w:sz w:val="28"/>
          <w:szCs w:val="28"/>
          <w:lang w:val="uk-UA"/>
        </w:rPr>
      </w:pPr>
      <w:r w:rsidRPr="004F2B4D">
        <w:rPr>
          <w:rFonts w:ascii="Times New Roman" w:eastAsiaTheme="minorEastAsia" w:hAnsi="Times New Roman" w:cs="Times New Roman"/>
          <w:b/>
          <w:i w:val="0"/>
          <w:color w:val="FF0000"/>
          <w:sz w:val="28"/>
          <w:szCs w:val="28"/>
          <w:lang w:val="uk-UA"/>
        </w:rPr>
        <w:t>Виділення цілої частини з неправильного дробу.</w:t>
      </w:r>
    </w:p>
    <w:p w:rsidR="004F2B4D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8" style="position:absolute;margin-left:374.25pt;margin-top:11.6pt;width:42pt;height:21pt;flip:y;z-index:251662336" o:connectortype="curved" adj="10800,468257,-208671">
            <v:stroke endarrow="block"/>
          </v:shape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439.5pt;margin-top:7.1pt;width:6pt;height:0;flip:x;z-index:251666432" o:connectortype="straight">
            <v:stroke endarrow="block"/>
          </v:shape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 id="_x0000_s1036" type="#_x0000_t32" style="position:absolute;margin-left:445.5pt;margin-top:7.1pt;width:0;height:0;z-index:251665408" o:connectortype="straight">
            <v:stroke endarrow="block"/>
          </v:shape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445.5pt;margin-top:7.1pt;width:15.75pt;height:9.75pt;z-index:251664384"/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 id="_x0000_s1033" type="#_x0000_t19" style="position:absolute;margin-left:379.5pt;margin-top:16.85pt;width:81.75pt;height:33pt;flip:y;z-index:251663360"/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 id="_x0000_s1031" type="#_x0000_t32" style="position:absolute;margin-left:320.25pt;margin-top:23.6pt;width:10.5pt;height:0;z-index:251661312" o:connectortype="straight"/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 id="_x0000_s1029" type="#_x0000_t32" style="position:absolute;margin-left:349.5pt;margin-top:23.6pt;width:24.75pt;height:0;z-index:251659264" o:connectortype="straight"/>
        </w:pict>
      </w:r>
      <w:r w:rsidR="00740110">
        <w:rPr>
          <w:rFonts w:ascii="Times New Roman" w:eastAsiaTheme="minorEastAsia" w:hAnsi="Times New Roman" w:cs="Times New Roman"/>
          <w:b/>
          <w:i w:val="0"/>
          <w:noProof/>
          <w:color w:val="FF0000"/>
          <w:sz w:val="28"/>
          <w:szCs w:val="28"/>
          <w:lang w:eastAsia="ru-RU"/>
        </w:rPr>
        <w:pict>
          <v:shape id="_x0000_s1028" type="#_x0000_t32" style="position:absolute;margin-left:349.5pt;margin-top:7.1pt;width:0;height:30.75pt;z-index:251658240" o:connectortype="straight"/>
        </w:pict>
      </w:r>
      <m:oMath>
        <m:f>
          <m:fPr>
            <m:ctrlPr>
              <w:rPr>
                <w:rFonts w:ascii="Cambria Math" w:eastAsiaTheme="minorEastAsia" w:hAnsi="Cambria Math" w:cs="Times New Roman"/>
                <w:i w:val="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="004F2B4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- неправильний дріб.  Ділимо в стовпчик 27 на 4        27  4</w:t>
      </w:r>
      <w:r w:rsidR="00740110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color w:val="00B050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</w:p>
    <w:p w:rsidR="00740110" w:rsidRDefault="00740110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noProof/>
          <w:sz w:val="28"/>
          <w:szCs w:val="28"/>
          <w:lang w:eastAsia="ru-RU"/>
        </w:rPr>
        <w:pict>
          <v:shape id="_x0000_s1030" type="#_x0000_t32" style="position:absolute;margin-left:330.75pt;margin-top:16.25pt;width:18.75pt;height:.05pt;z-index:251660288" o:connectortype="straight"/>
        </w:pict>
      </w:r>
      <w:r w:rsidR="004F2B4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                                                   24  </w:t>
      </w:r>
      <w:r w:rsidR="004F2B4D" w:rsidRPr="00740110">
        <w:rPr>
          <w:rFonts w:ascii="Times New Roman" w:eastAsiaTheme="minorEastAsia" w:hAnsi="Times New Roman" w:cs="Times New Roman"/>
          <w:i w:val="0"/>
          <w:color w:val="002060"/>
          <w:sz w:val="28"/>
          <w:szCs w:val="28"/>
          <w:lang w:val="uk-UA"/>
        </w:rPr>
        <w:t xml:space="preserve"> </w:t>
      </w:r>
      <w:r w:rsidR="004F2B4D" w:rsidRPr="00740110">
        <w:rPr>
          <w:rFonts w:ascii="Times New Roman" w:eastAsiaTheme="minorEastAsia" w:hAnsi="Times New Roman" w:cs="Times New Roman"/>
          <w:i w:val="0"/>
          <w:color w:val="00B050"/>
          <w:sz w:val="28"/>
          <w:szCs w:val="28"/>
          <w:lang w:val="uk-UA"/>
        </w:rPr>
        <w:t>6</w:t>
      </w:r>
      <w:r w:rsidR="004F2B4D" w:rsidRPr="00740110"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  <w:t xml:space="preserve"> </w:t>
      </w:r>
      <w:r w:rsidR="004F2B4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</w:t>
      </w:r>
    </w:p>
    <w:p w:rsidR="004F2B4D" w:rsidRPr="004F2B4D" w:rsidRDefault="00740110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</w:t>
      </w:r>
      <w:r w:rsidR="00AB3E39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740110">
        <w:rPr>
          <w:rFonts w:ascii="Times New Roman" w:eastAsiaTheme="minorEastAsia" w:hAnsi="Times New Roman" w:cs="Times New Roman"/>
          <w:i w:val="0"/>
          <w:color w:val="C00000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(ост)</w:t>
      </w:r>
      <w:r w:rsidR="004F2B4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</w:t>
      </w:r>
    </w:p>
    <w:p w:rsidR="00AB3E39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b/>
          <w:i w:val="0"/>
          <w:color w:val="FF0000"/>
          <w:sz w:val="28"/>
          <w:szCs w:val="28"/>
          <w:lang w:val="uk-UA"/>
        </w:rPr>
      </w:pPr>
      <w:r w:rsidRPr="00AB3E39">
        <w:rPr>
          <w:rFonts w:ascii="Times New Roman" w:eastAsiaTheme="minorEastAsia" w:hAnsi="Times New Roman" w:cs="Times New Roman"/>
          <w:b/>
          <w:i w:val="0"/>
          <w:color w:val="FF0000"/>
          <w:sz w:val="28"/>
          <w:szCs w:val="28"/>
          <w:lang w:val="uk-UA"/>
        </w:rPr>
        <w:t xml:space="preserve">Знаменник завжди переписуємо!!!   </w:t>
      </w:r>
    </w:p>
    <w:p w:rsidR="00AB3E39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- мішане число, 6 – ціла частина,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- дробова.</w:t>
      </w:r>
    </w:p>
    <w:p w:rsidR="006460FD" w:rsidRDefault="006460FD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Можна робити це усно, візьмемо неправильний дріб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. Скільки разів 7 вміщується в 18? 2 рази. 2- ціле число, ціла частина. Множимо 2 на 7 буде 14 і віднімаємо від 18 -  залишається 4. 4-це чисельник, а знаменник завжди переписуємо. Маємо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AB3E39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</w:pPr>
      <w:r w:rsidRPr="00AB3E39"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  <w:t xml:space="preserve">Зразки  розв’язування завдань.    </w:t>
      </w:r>
    </w:p>
    <w:p w:rsidR="00AB3E39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</w:pPr>
      <w:r w:rsidRPr="00AB3E39">
        <w:rPr>
          <w:rFonts w:ascii="Times New Roman" w:eastAsiaTheme="minorEastAsia" w:hAnsi="Times New Roman" w:cs="Times New Roman"/>
          <w:i w:val="0"/>
          <w:sz w:val="28"/>
          <w:szCs w:val="28"/>
          <w:u w:val="single"/>
          <w:lang w:val="uk-UA"/>
        </w:rPr>
        <w:t xml:space="preserve"> </w:t>
      </w:r>
    </w:p>
    <w:p w:rsidR="006460FD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AB3E39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№ 927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</m:t>
            </m:r>
          </m:den>
        </m:f>
      </m:oMath>
      <w:r w:rsidRPr="00AB3E39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   </w:t>
      </w:r>
    </w:p>
    <w:p w:rsidR="00AB3E39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</w:pPr>
      <w:r w:rsidRPr="00AB3E39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 </w:t>
      </w:r>
    </w:p>
    <w:p w:rsidR="00635874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№  933  </w:t>
      </w:r>
      <w:r w:rsidR="00635874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Спробуйте зробити самостійно, а потім перевірте відповіді.</w:t>
      </w:r>
    </w:p>
    <w:p w:rsidR="006460FD" w:rsidRPr="006460FD" w:rsidRDefault="006460FD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</w:p>
    <w:p w:rsidR="00635874" w:rsidRDefault="00635874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2)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3)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=10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4)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=8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13</m:t>
            </m:r>
          </m:den>
        </m:f>
      </m:oMath>
      <w:r w:rsidRP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;5)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=13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; 6)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=33</m:t>
        </m:r>
      </m:oMath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.</w:t>
      </w:r>
    </w:p>
    <w:p w:rsidR="004338B3" w:rsidRPr="00AB3E39" w:rsidRDefault="00AB3E39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 w:rsidRPr="00AB3E39">
        <w:rPr>
          <w:rFonts w:ascii="Times New Roman" w:eastAsiaTheme="minorEastAsia" w:hAnsi="Times New Roman" w:cs="Times New Roman"/>
          <w:b/>
          <w:i w:val="0"/>
          <w:sz w:val="28"/>
          <w:szCs w:val="28"/>
          <w:lang w:val="uk-UA"/>
        </w:rPr>
        <w:t xml:space="preserve">              </w:t>
      </w:r>
      <w:r w:rsidRPr="00AB3E39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                                                            </w:t>
      </w:r>
    </w:p>
    <w:p w:rsidR="00741F96" w:rsidRPr="006B6661" w:rsidRDefault="00741F96" w:rsidP="00AB3E39">
      <w:pPr>
        <w:spacing w:after="0" w:line="240" w:lineRule="auto"/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Домашнє завданн</w:t>
      </w:r>
      <w:r w:rsidR="00635874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 xml:space="preserve">я: вивчити правила </w:t>
      </w:r>
      <w:r w:rsidR="006460FD">
        <w:rPr>
          <w:rFonts w:ascii="Times New Roman" w:eastAsiaTheme="minorEastAsia" w:hAnsi="Times New Roman" w:cs="Times New Roman"/>
          <w:i w:val="0"/>
          <w:sz w:val="28"/>
          <w:szCs w:val="28"/>
          <w:lang w:val="uk-UA"/>
        </w:rPr>
        <w:t>с 207 підручника, № 928,  № 934.</w:t>
      </w:r>
    </w:p>
    <w:p w:rsidR="00741F96" w:rsidRPr="006B6661" w:rsidRDefault="00741F96" w:rsidP="00741F96">
      <w:pPr>
        <w:rPr>
          <w:rFonts w:ascii="Times New Roman" w:eastAsiaTheme="minorEastAsia" w:hAnsi="Times New Roman" w:cs="Times New Roman"/>
          <w:i w:val="0"/>
          <w:color w:val="7030A0"/>
          <w:sz w:val="28"/>
          <w:szCs w:val="28"/>
          <w:lang w:val="uk-UA"/>
        </w:rPr>
      </w:pPr>
    </w:p>
    <w:p w:rsidR="00741F96" w:rsidRPr="00E47CAB" w:rsidRDefault="00741F96" w:rsidP="00741F96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A870EC" w:rsidRPr="00741F96" w:rsidRDefault="00A870EC">
      <w:pPr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A870EC" w:rsidRPr="00741F96" w:rsidSect="00404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96"/>
    <w:rsid w:val="00067513"/>
    <w:rsid w:val="00146D35"/>
    <w:rsid w:val="001C1FB3"/>
    <w:rsid w:val="00233B69"/>
    <w:rsid w:val="00306FBC"/>
    <w:rsid w:val="003807C9"/>
    <w:rsid w:val="004338B3"/>
    <w:rsid w:val="0044516D"/>
    <w:rsid w:val="004D4B9D"/>
    <w:rsid w:val="004D64FE"/>
    <w:rsid w:val="004F2B4D"/>
    <w:rsid w:val="00635874"/>
    <w:rsid w:val="006460FD"/>
    <w:rsid w:val="00740110"/>
    <w:rsid w:val="00741F96"/>
    <w:rsid w:val="007F5505"/>
    <w:rsid w:val="00A870EC"/>
    <w:rsid w:val="00AB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arc" idref="#_x0000_s1033"/>
        <o:r id="V:Rule20" type="arc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F9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41F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2016-02-01T07:01:00Z</dcterms:created>
  <dcterms:modified xsi:type="dcterms:W3CDTF">2016-02-01T08:09:00Z</dcterms:modified>
</cp:coreProperties>
</file>